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EE0B5" w14:textId="77777777" w:rsidR="00F2267C" w:rsidRPr="00F2267C" w:rsidRDefault="00F2267C" w:rsidP="00F2267C">
      <w:pPr>
        <w:jc w:val="both"/>
        <w:rPr>
          <w:b/>
          <w:sz w:val="36"/>
          <w:szCs w:val="36"/>
        </w:rPr>
      </w:pPr>
      <w:bookmarkStart w:id="0" w:name="_GoBack"/>
      <w:bookmarkEnd w:id="0"/>
      <w:r w:rsidRPr="00F2267C">
        <w:rPr>
          <w:b/>
          <w:sz w:val="36"/>
          <w:szCs w:val="36"/>
        </w:rPr>
        <w:t>American Lobster</w:t>
      </w:r>
    </w:p>
    <w:p w14:paraId="237F62BC" w14:textId="6AEE7950" w:rsidR="00F2267C" w:rsidRDefault="00F2267C" w:rsidP="00F2267C">
      <w:pPr>
        <w:jc w:val="both"/>
      </w:pPr>
    </w:p>
    <w:p w14:paraId="68FB9E1C" w14:textId="09CAFD64" w:rsidR="00F2267C" w:rsidRDefault="00F2267C" w:rsidP="00F2267C">
      <w:pPr>
        <w:jc w:val="both"/>
      </w:pPr>
      <w:r>
        <w:t>American lobster (</w:t>
      </w:r>
      <w:r w:rsidRPr="0076147C">
        <w:rPr>
          <w:i/>
        </w:rPr>
        <w:t>Homarus americanus</w:t>
      </w:r>
      <w:r>
        <w:t xml:space="preserve">) is an invasive </w:t>
      </w:r>
      <w:r w:rsidRPr="001675E9">
        <w:t>non-native species</w:t>
      </w:r>
      <w:r>
        <w:t xml:space="preserve"> which </w:t>
      </w:r>
      <w:r w:rsidR="001D1EF3">
        <w:t xml:space="preserve">could potentially </w:t>
      </w:r>
      <w:r>
        <w:t xml:space="preserve">present significant economic and ecological impacts. A </w:t>
      </w:r>
      <w:r w:rsidR="001D1EF3">
        <w:t xml:space="preserve">small </w:t>
      </w:r>
      <w:r>
        <w:t xml:space="preserve">number of reports of American lobsters have been received </w:t>
      </w:r>
      <w:r w:rsidR="001D1EF3">
        <w:t xml:space="preserve">in GB </w:t>
      </w:r>
      <w:r>
        <w:t>in recent years</w:t>
      </w:r>
      <w:r w:rsidR="001D1EF3">
        <w:t>.</w:t>
      </w:r>
      <w:r>
        <w:t xml:space="preserve"> Whether a breeding population is established, or how widespread American lobsters are in the wild, is not known.</w:t>
      </w:r>
    </w:p>
    <w:p w14:paraId="17ED93E2" w14:textId="77777777" w:rsidR="00F2267C" w:rsidRDefault="00F2267C" w:rsidP="00F2267C">
      <w:pPr>
        <w:jc w:val="both"/>
      </w:pPr>
    </w:p>
    <w:p w14:paraId="12BF4871" w14:textId="7D459F4D" w:rsidR="00F32691" w:rsidRDefault="00F2267C" w:rsidP="00F2267C">
      <w:pPr>
        <w:jc w:val="both"/>
      </w:pPr>
      <w:r>
        <w:t xml:space="preserve">A campaign to raise awareness of American lobsters as </w:t>
      </w:r>
      <w:r w:rsidR="001D1EF3">
        <w:t>a non</w:t>
      </w:r>
      <w:r w:rsidR="00F32691">
        <w:t>-</w:t>
      </w:r>
      <w:r w:rsidR="001D1EF3">
        <w:t xml:space="preserve">native species </w:t>
      </w:r>
      <w:r>
        <w:t xml:space="preserve">and encourage </w:t>
      </w:r>
      <w:r w:rsidR="001D1EF3">
        <w:t xml:space="preserve">reporting </w:t>
      </w:r>
      <w:r>
        <w:t xml:space="preserve">of </w:t>
      </w:r>
      <w:r w:rsidR="001D1EF3">
        <w:t xml:space="preserve">them </w:t>
      </w:r>
      <w:r>
        <w:t xml:space="preserve">is proposed to </w:t>
      </w:r>
      <w:r w:rsidR="001D1EF3">
        <w:t>help us better understand their presence  and distribution</w:t>
      </w:r>
      <w:r w:rsidR="001D1EF3" w:rsidRPr="001D1EF3">
        <w:t xml:space="preserve"> </w:t>
      </w:r>
      <w:r w:rsidR="001D1EF3">
        <w:t>in Scottish waters</w:t>
      </w:r>
      <w:r>
        <w:t xml:space="preserve">. The campaign would complement a similar campaign planned by </w:t>
      </w:r>
      <w:r w:rsidR="001D1EF3">
        <w:t xml:space="preserve">other authorities across the UK and Ireland. </w:t>
      </w:r>
    </w:p>
    <w:p w14:paraId="3C963EA8" w14:textId="77777777" w:rsidR="00F32691" w:rsidRDefault="00F32691" w:rsidP="00F2267C">
      <w:pPr>
        <w:jc w:val="both"/>
      </w:pPr>
    </w:p>
    <w:p w14:paraId="3E19694F" w14:textId="77777777" w:rsidR="00F2267C" w:rsidRPr="00A24AA7" w:rsidRDefault="00F2267C" w:rsidP="00F2267C">
      <w:pPr>
        <w:jc w:val="both"/>
        <w:rPr>
          <w:b/>
        </w:rPr>
      </w:pPr>
      <w:r w:rsidRPr="00A24AA7">
        <w:rPr>
          <w:b/>
        </w:rPr>
        <w:t>Impacts</w:t>
      </w:r>
    </w:p>
    <w:p w14:paraId="6FE9DAEE" w14:textId="77777777" w:rsidR="00F2267C" w:rsidRDefault="00F2267C" w:rsidP="00F2267C">
      <w:pPr>
        <w:jc w:val="both"/>
      </w:pPr>
    </w:p>
    <w:p w14:paraId="7980D77D" w14:textId="70B8D593" w:rsidR="00F2267C" w:rsidRDefault="00F2267C" w:rsidP="00F2267C">
      <w:pPr>
        <w:jc w:val="both"/>
        <w:rPr>
          <w:rFonts w:cs="Arial"/>
          <w:szCs w:val="24"/>
        </w:rPr>
      </w:pPr>
      <w:r w:rsidRPr="00CF226B">
        <w:t xml:space="preserve">A number of </w:t>
      </w:r>
      <w:r>
        <w:t>economic and environmental threats have been identified via GB risk assessment.</w:t>
      </w:r>
      <w:r w:rsidRPr="00C0188E">
        <w:rPr>
          <w:rFonts w:cs="Arial"/>
          <w:szCs w:val="24"/>
        </w:rPr>
        <w:t xml:space="preserve"> </w:t>
      </w:r>
      <w:r w:rsidR="001D1EF3">
        <w:rPr>
          <w:rFonts w:cs="Arial"/>
          <w:szCs w:val="24"/>
        </w:rPr>
        <w:t>Impacts would vary depending on whether individuals or breeding populations exist but could include</w:t>
      </w:r>
      <w:r w:rsidR="00F32691">
        <w:rPr>
          <w:rFonts w:cs="Arial"/>
          <w:szCs w:val="24"/>
        </w:rPr>
        <w:t>:</w:t>
      </w:r>
      <w:r w:rsidR="001D1EF3">
        <w:rPr>
          <w:rFonts w:cs="Arial"/>
          <w:szCs w:val="24"/>
        </w:rPr>
        <w:t xml:space="preserve">    </w:t>
      </w:r>
      <w:r>
        <w:rPr>
          <w:rFonts w:cs="Arial"/>
          <w:szCs w:val="24"/>
        </w:rPr>
        <w:t xml:space="preserve"> </w:t>
      </w:r>
    </w:p>
    <w:p w14:paraId="5ED7E080" w14:textId="6FAD5182" w:rsidR="00F2267C" w:rsidRDefault="001D1EF3" w:rsidP="00F2267C">
      <w:pPr>
        <w:pStyle w:val="ListParagraph"/>
        <w:numPr>
          <w:ilvl w:val="0"/>
          <w:numId w:val="7"/>
        </w:numPr>
        <w:jc w:val="both"/>
      </w:pPr>
      <w:r>
        <w:t xml:space="preserve">Competition with </w:t>
      </w:r>
      <w:r w:rsidR="00F2267C">
        <w:t>native lobster and crab</w:t>
      </w:r>
      <w:r>
        <w:t>s</w:t>
      </w:r>
      <w:r w:rsidR="00F2267C">
        <w:t xml:space="preserve"> for food and shelter</w:t>
      </w:r>
    </w:p>
    <w:p w14:paraId="3AABBFBF" w14:textId="77777777" w:rsidR="00F32691" w:rsidRDefault="00F2267C" w:rsidP="00F2267C">
      <w:pPr>
        <w:pStyle w:val="ListParagraph"/>
        <w:numPr>
          <w:ilvl w:val="0"/>
          <w:numId w:val="7"/>
        </w:numPr>
        <w:jc w:val="both"/>
      </w:pPr>
      <w:r>
        <w:t>Risk of hybridisation through interbreeding with native lobster</w:t>
      </w:r>
    </w:p>
    <w:p w14:paraId="1ACC85B7" w14:textId="671CE08F" w:rsidR="00F2267C" w:rsidRDefault="00F32691" w:rsidP="00F2267C">
      <w:pPr>
        <w:pStyle w:val="ListParagraph"/>
        <w:numPr>
          <w:ilvl w:val="0"/>
          <w:numId w:val="7"/>
        </w:numPr>
        <w:jc w:val="both"/>
      </w:pPr>
      <w:r>
        <w:t>Disease vector for pathogens such as white spot syndrome virus and gaffkaemia (in captive lobsters)</w:t>
      </w:r>
    </w:p>
    <w:p w14:paraId="2E3F0CC9" w14:textId="77777777" w:rsidR="00F2267C" w:rsidRDefault="00F2267C" w:rsidP="00F2267C">
      <w:pPr>
        <w:jc w:val="both"/>
      </w:pPr>
    </w:p>
    <w:p w14:paraId="43DA475F" w14:textId="77777777" w:rsidR="001D1EF3" w:rsidRDefault="001D1EF3" w:rsidP="00F2267C">
      <w:pPr>
        <w:jc w:val="both"/>
      </w:pPr>
    </w:p>
    <w:p w14:paraId="27F0E4E0" w14:textId="77777777" w:rsidR="00F2267C" w:rsidRDefault="00F2267C" w:rsidP="00F2267C">
      <w:pPr>
        <w:jc w:val="both"/>
        <w:rPr>
          <w:b/>
        </w:rPr>
      </w:pPr>
      <w:r w:rsidRPr="00A24AA7">
        <w:rPr>
          <w:b/>
        </w:rPr>
        <w:t>Campaign proposal</w:t>
      </w:r>
    </w:p>
    <w:p w14:paraId="5F89254A" w14:textId="77777777" w:rsidR="00F2267C" w:rsidRDefault="00F2267C" w:rsidP="00F2267C">
      <w:pPr>
        <w:jc w:val="both"/>
        <w:rPr>
          <w:b/>
        </w:rPr>
      </w:pPr>
    </w:p>
    <w:p w14:paraId="2B685F67" w14:textId="076DE058" w:rsidR="00F2267C" w:rsidRPr="00F56D52" w:rsidRDefault="00F2267C" w:rsidP="00F2267C">
      <w:pPr>
        <w:jc w:val="both"/>
      </w:pPr>
      <w:r>
        <w:t>The propo</w:t>
      </w:r>
      <w:r w:rsidR="00F32691">
        <w:t>sed timeline for a campaign is S</w:t>
      </w:r>
      <w:r>
        <w:t xml:space="preserve">pring 2020 </w:t>
      </w:r>
      <w:r w:rsidR="001D1EF3">
        <w:t>(date to be confirmed)</w:t>
      </w:r>
      <w:r w:rsidR="00F32691">
        <w:t>.</w:t>
      </w:r>
      <w:r w:rsidR="001D1EF3">
        <w:t xml:space="preserve"> </w:t>
      </w:r>
      <w:r w:rsidR="00F32691">
        <w:t xml:space="preserve"> </w:t>
      </w:r>
      <w:r>
        <w:t>The campaign will raise awareness and encourage reporting and provision of samples for identification by MS Science throughout the year</w:t>
      </w:r>
      <w:r w:rsidR="001D1EF3">
        <w:t>.</w:t>
      </w:r>
    </w:p>
    <w:p w14:paraId="5E20ABE3" w14:textId="77777777" w:rsidR="00F2267C" w:rsidRDefault="00F2267C" w:rsidP="00F2267C">
      <w:pPr>
        <w:jc w:val="both"/>
      </w:pPr>
    </w:p>
    <w:p w14:paraId="266F0985" w14:textId="77777777" w:rsidR="00F2267C" w:rsidRDefault="00F2267C" w:rsidP="00F2267C">
      <w:pPr>
        <w:jc w:val="both"/>
      </w:pPr>
      <w:r>
        <w:t>This would be achieved through:</w:t>
      </w:r>
    </w:p>
    <w:p w14:paraId="0CCCF5EE" w14:textId="0D4B5610" w:rsidR="001D1EF3" w:rsidRDefault="001D1EF3" w:rsidP="00F2267C">
      <w:pPr>
        <w:jc w:val="both"/>
      </w:pPr>
    </w:p>
    <w:p w14:paraId="42F6BF79" w14:textId="38722242" w:rsidR="00FE2DC7" w:rsidRDefault="00037DB4" w:rsidP="00037DB4">
      <w:pPr>
        <w:pStyle w:val="ListParagraph"/>
        <w:numPr>
          <w:ilvl w:val="0"/>
          <w:numId w:val="10"/>
        </w:numPr>
        <w:jc w:val="both"/>
      </w:pPr>
      <w:r>
        <w:t xml:space="preserve">Providing identification sheets </w:t>
      </w:r>
      <w:r w:rsidR="00FE2DC7">
        <w:t>to fishermen and Fishery Officers to improve awareness of the physical differences between American and European lobsters.</w:t>
      </w:r>
    </w:p>
    <w:p w14:paraId="6EF7D2ED" w14:textId="77777777" w:rsidR="00FE2DC7" w:rsidRDefault="00FE2DC7" w:rsidP="00FE2DC7">
      <w:pPr>
        <w:pStyle w:val="ListParagraph"/>
        <w:numPr>
          <w:ilvl w:val="0"/>
          <w:numId w:val="10"/>
        </w:numPr>
        <w:jc w:val="both"/>
      </w:pPr>
      <w:r>
        <w:t xml:space="preserve">Requesting that fishermen </w:t>
      </w:r>
      <w:r w:rsidRPr="00FE2DC7">
        <w:rPr>
          <w:b/>
        </w:rPr>
        <w:t>retain and report</w:t>
      </w:r>
      <w:r>
        <w:t xml:space="preserve"> any suspected American Lobsters to Fishery Offices</w:t>
      </w:r>
    </w:p>
    <w:p w14:paraId="1E315172" w14:textId="6634EE9E" w:rsidR="00037DB4" w:rsidRDefault="00FE2DC7" w:rsidP="00037DB4">
      <w:pPr>
        <w:pStyle w:val="ListParagraph"/>
        <w:numPr>
          <w:ilvl w:val="0"/>
          <w:numId w:val="10"/>
        </w:numPr>
        <w:jc w:val="both"/>
      </w:pPr>
      <w:r>
        <w:t>Providing</w:t>
      </w:r>
      <w:r w:rsidR="00037DB4">
        <w:t xml:space="preserve"> sampling kits to Fishery Offices, with the possibility to provide these to fishermen in more remote locations as appropriate.</w:t>
      </w:r>
    </w:p>
    <w:p w14:paraId="31313844" w14:textId="14F0BB14" w:rsidR="00F2267C" w:rsidRDefault="001D1EF3" w:rsidP="007F6E73">
      <w:pPr>
        <w:pStyle w:val="ListParagraph"/>
        <w:numPr>
          <w:ilvl w:val="0"/>
          <w:numId w:val="8"/>
        </w:numPr>
        <w:jc w:val="both"/>
      </w:pPr>
      <w:r>
        <w:t xml:space="preserve">Asking for specimens to be forwarded to Marine Scotland Science for verification </w:t>
      </w:r>
      <w:r w:rsidR="00037DB4">
        <w:t>by</w:t>
      </w:r>
      <w:r>
        <w:t xml:space="preserve"> DNA</w:t>
      </w:r>
      <w:r w:rsidR="00F32691">
        <w:t xml:space="preserve"> analysis.  </w:t>
      </w:r>
    </w:p>
    <w:p w14:paraId="63DE9BAE" w14:textId="1A26DD51" w:rsidR="00037DB4" w:rsidRDefault="00037DB4" w:rsidP="00037DB4">
      <w:pPr>
        <w:jc w:val="both"/>
      </w:pPr>
    </w:p>
    <w:p w14:paraId="60051FDD" w14:textId="77777777" w:rsidR="00037DB4" w:rsidRDefault="00037DB4" w:rsidP="00037DB4">
      <w:pPr>
        <w:jc w:val="both"/>
      </w:pPr>
    </w:p>
    <w:p w14:paraId="48484FCF" w14:textId="2BD6C6C5" w:rsidR="00F2267C" w:rsidRPr="00F32691" w:rsidRDefault="00F32691" w:rsidP="00F2267C">
      <w:pPr>
        <w:jc w:val="both"/>
        <w:rPr>
          <w:b/>
        </w:rPr>
      </w:pPr>
      <w:r w:rsidRPr="00F32691">
        <w:rPr>
          <w:b/>
        </w:rPr>
        <w:t>P</w:t>
      </w:r>
      <w:r w:rsidR="001D1EF3" w:rsidRPr="00F32691">
        <w:rPr>
          <w:b/>
        </w:rPr>
        <w:t xml:space="preserve">oints for </w:t>
      </w:r>
      <w:r w:rsidRPr="00F32691">
        <w:rPr>
          <w:b/>
        </w:rPr>
        <w:t>D</w:t>
      </w:r>
      <w:r w:rsidR="001D1EF3" w:rsidRPr="00F32691">
        <w:rPr>
          <w:b/>
        </w:rPr>
        <w:t>iscussion</w:t>
      </w:r>
    </w:p>
    <w:p w14:paraId="192AA081" w14:textId="77777777" w:rsidR="001D1EF3" w:rsidRDefault="001D1EF3" w:rsidP="00F2267C">
      <w:pPr>
        <w:jc w:val="both"/>
      </w:pPr>
    </w:p>
    <w:p w14:paraId="135C2259" w14:textId="6D908ADE" w:rsidR="001D1EF3" w:rsidRDefault="00F32691" w:rsidP="00F32691">
      <w:pPr>
        <w:pStyle w:val="ListParagraph"/>
        <w:numPr>
          <w:ilvl w:val="0"/>
          <w:numId w:val="9"/>
        </w:numPr>
        <w:jc w:val="both"/>
      </w:pPr>
      <w:r>
        <w:t>Logistics of reporting</w:t>
      </w:r>
    </w:p>
    <w:p w14:paraId="509E6D9F" w14:textId="1D443D27" w:rsidR="001D1EF3" w:rsidRDefault="00F32691" w:rsidP="00F32691">
      <w:pPr>
        <w:pStyle w:val="ListParagraph"/>
        <w:numPr>
          <w:ilvl w:val="0"/>
          <w:numId w:val="9"/>
        </w:numPr>
        <w:jc w:val="both"/>
      </w:pPr>
      <w:r>
        <w:t>How the IFGs can help</w:t>
      </w:r>
    </w:p>
    <w:p w14:paraId="68E05CED" w14:textId="682470F9" w:rsidR="001D1EF3" w:rsidRDefault="001D1EF3" w:rsidP="00F32691">
      <w:pPr>
        <w:pStyle w:val="ListParagraph"/>
        <w:numPr>
          <w:ilvl w:val="0"/>
          <w:numId w:val="9"/>
        </w:numPr>
        <w:jc w:val="both"/>
      </w:pPr>
      <w:r>
        <w:t>Areas where the industry suspect</w:t>
      </w:r>
      <w:r w:rsidR="00A06B14">
        <w:t>s</w:t>
      </w:r>
      <w:r>
        <w:t xml:space="preserve"> presence of American Lobsters </w:t>
      </w:r>
    </w:p>
    <w:p w14:paraId="0259ED15" w14:textId="5655D3F5" w:rsidR="001D1EF3" w:rsidRDefault="001D1EF3" w:rsidP="00F32691">
      <w:pPr>
        <w:pStyle w:val="ListParagraph"/>
        <w:numPr>
          <w:ilvl w:val="0"/>
          <w:numId w:val="9"/>
        </w:numPr>
        <w:jc w:val="both"/>
      </w:pPr>
      <w:r>
        <w:t>How best to disseminate information t</w:t>
      </w:r>
      <w:r w:rsidR="00F32691">
        <w:t>o individuals</w:t>
      </w:r>
    </w:p>
    <w:p w14:paraId="6B5EE3A3" w14:textId="77777777" w:rsidR="00F32691" w:rsidRDefault="00F32691" w:rsidP="001D1EF3">
      <w:pPr>
        <w:jc w:val="both"/>
      </w:pPr>
    </w:p>
    <w:p w14:paraId="4350B363" w14:textId="77777777" w:rsidR="001D1EF3" w:rsidRDefault="001D1EF3" w:rsidP="001D1EF3">
      <w:pPr>
        <w:jc w:val="both"/>
        <w:rPr>
          <w:b/>
        </w:rPr>
      </w:pPr>
      <w:r w:rsidRPr="00F32691">
        <w:rPr>
          <w:b/>
        </w:rPr>
        <w:t>Next steps</w:t>
      </w:r>
    </w:p>
    <w:p w14:paraId="09FEC3FF" w14:textId="77777777" w:rsidR="001D1EF3" w:rsidRDefault="001D1EF3" w:rsidP="001D1EF3">
      <w:pPr>
        <w:jc w:val="both"/>
        <w:rPr>
          <w:b/>
        </w:rPr>
      </w:pPr>
    </w:p>
    <w:p w14:paraId="0DB1B7C0" w14:textId="313F364B" w:rsidR="001D1EF3" w:rsidRPr="001D1EF3" w:rsidRDefault="001D1EF3" w:rsidP="001D1EF3">
      <w:pPr>
        <w:jc w:val="both"/>
      </w:pPr>
      <w:r>
        <w:t>Information such as posters</w:t>
      </w:r>
      <w:r w:rsidR="00FE2DC7">
        <w:t>,</w:t>
      </w:r>
      <w:r>
        <w:t xml:space="preserve"> leaflets </w:t>
      </w:r>
      <w:r w:rsidR="00FE2DC7">
        <w:t xml:space="preserve">and online resources </w:t>
      </w:r>
      <w:r>
        <w:t>will be disseminated to Fishery Offices and other interests</w:t>
      </w:r>
      <w:r w:rsidR="00F32691">
        <w:t>,</w:t>
      </w:r>
      <w:r>
        <w:t xml:space="preserve"> as re</w:t>
      </w:r>
      <w:r w:rsidR="00A06B14">
        <w:t>commended by I</w:t>
      </w:r>
      <w:r>
        <w:t xml:space="preserve">nshore </w:t>
      </w:r>
      <w:r w:rsidR="00A06B14">
        <w:t>Fisheries G</w:t>
      </w:r>
      <w:r>
        <w:t>roups</w:t>
      </w:r>
      <w:r w:rsidR="00FE2DC7">
        <w:t>.  Advance n</w:t>
      </w:r>
      <w:r>
        <w:t xml:space="preserve">otification </w:t>
      </w:r>
      <w:r w:rsidR="00FE2DC7">
        <w:t xml:space="preserve">will also be provided </w:t>
      </w:r>
      <w:r>
        <w:t xml:space="preserve">of when we will start </w:t>
      </w:r>
      <w:r w:rsidR="00F32691">
        <w:t xml:space="preserve">the </w:t>
      </w:r>
      <w:r>
        <w:t>campaign</w:t>
      </w:r>
      <w:r w:rsidR="00FE2DC7">
        <w:t>, in conjunction with the other administrations to ensure a joined-up approach.</w:t>
      </w:r>
    </w:p>
    <w:p w14:paraId="75E2F75F" w14:textId="77777777" w:rsidR="001D1EF3" w:rsidRDefault="001D1EF3" w:rsidP="00F2267C">
      <w:pPr>
        <w:jc w:val="both"/>
      </w:pPr>
    </w:p>
    <w:p w14:paraId="2D0C5835" w14:textId="45F671FD" w:rsidR="00A06CAD" w:rsidRDefault="00A06CAD" w:rsidP="00F2267C">
      <w:pPr>
        <w:jc w:val="both"/>
      </w:pPr>
      <w:r>
        <w:t>Bernadette Moloughney</w:t>
      </w:r>
    </w:p>
    <w:p w14:paraId="337E12AD" w14:textId="77777777" w:rsidR="00A06CAD" w:rsidRDefault="00A06CAD" w:rsidP="00F2267C">
      <w:pPr>
        <w:jc w:val="both"/>
      </w:pPr>
      <w:r>
        <w:t>Marine Scotland</w:t>
      </w:r>
    </w:p>
    <w:p w14:paraId="64287FD2" w14:textId="5D030B8B" w:rsidR="001D1EF3" w:rsidRDefault="00A06CAD" w:rsidP="00F2267C">
      <w:pPr>
        <w:jc w:val="both"/>
      </w:pPr>
      <w:r>
        <w:t xml:space="preserve">Jan 2020 </w:t>
      </w:r>
    </w:p>
    <w:p w14:paraId="00BC7941" w14:textId="77777777" w:rsidR="00027C27" w:rsidRDefault="00027C27" w:rsidP="00B561C0"/>
    <w:p w14:paraId="59845D8C" w14:textId="77777777" w:rsidR="00F2267C" w:rsidRDefault="00F2267C" w:rsidP="00B561C0"/>
    <w:p w14:paraId="4605A0C6" w14:textId="77777777" w:rsidR="00F2267C" w:rsidRDefault="00F2267C" w:rsidP="00B561C0"/>
    <w:p w14:paraId="60F593DC" w14:textId="77777777" w:rsidR="00F2267C" w:rsidRDefault="00F2267C" w:rsidP="00B561C0"/>
    <w:p w14:paraId="48364726" w14:textId="77777777" w:rsidR="00F2267C" w:rsidRDefault="00F2267C" w:rsidP="00B561C0"/>
    <w:p w14:paraId="655449AE" w14:textId="77777777" w:rsidR="00F2267C" w:rsidRDefault="00F2267C" w:rsidP="00B561C0"/>
    <w:p w14:paraId="7ECDEDE5" w14:textId="77777777" w:rsidR="00F2267C" w:rsidRPr="009B7615" w:rsidRDefault="00F2267C" w:rsidP="00B561C0"/>
    <w:sectPr w:rsidR="00F2267C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DD42CC4"/>
    <w:multiLevelType w:val="hybridMultilevel"/>
    <w:tmpl w:val="484A9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37E9C"/>
    <w:multiLevelType w:val="hybridMultilevel"/>
    <w:tmpl w:val="1338B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D70C4"/>
    <w:multiLevelType w:val="hybridMultilevel"/>
    <w:tmpl w:val="C4243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8714744"/>
    <w:multiLevelType w:val="hybridMultilevel"/>
    <w:tmpl w:val="97007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7C"/>
    <w:rsid w:val="00027C27"/>
    <w:rsid w:val="00037DB4"/>
    <w:rsid w:val="000C0CF4"/>
    <w:rsid w:val="001755DE"/>
    <w:rsid w:val="001D1EF3"/>
    <w:rsid w:val="0026564A"/>
    <w:rsid w:val="00281579"/>
    <w:rsid w:val="002E1389"/>
    <w:rsid w:val="00306C61"/>
    <w:rsid w:val="0037582B"/>
    <w:rsid w:val="0048459C"/>
    <w:rsid w:val="005A08DF"/>
    <w:rsid w:val="006D629D"/>
    <w:rsid w:val="00857548"/>
    <w:rsid w:val="009B7615"/>
    <w:rsid w:val="009E1C43"/>
    <w:rsid w:val="00A06B14"/>
    <w:rsid w:val="00A06CAD"/>
    <w:rsid w:val="00B51BDC"/>
    <w:rsid w:val="00B561C0"/>
    <w:rsid w:val="00B773CE"/>
    <w:rsid w:val="00C91823"/>
    <w:rsid w:val="00D008AB"/>
    <w:rsid w:val="00DE0C3D"/>
    <w:rsid w:val="00F2267C"/>
    <w:rsid w:val="00F32691"/>
    <w:rsid w:val="00FA4BC1"/>
    <w:rsid w:val="00FE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8F575"/>
  <w15:chartTrackingRefBased/>
  <w15:docId w15:val="{1038C4D0-8918-4410-B5F3-AB0834E8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67C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F226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1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EF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EF3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F3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E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Moloughney B (Bernadette)</dc:creator>
  <cp:keywords/>
  <dc:description/>
  <cp:lastModifiedBy>Aird C (Chloe)</cp:lastModifiedBy>
  <cp:revision>2</cp:revision>
  <dcterms:created xsi:type="dcterms:W3CDTF">2021-02-10T17:08:00Z</dcterms:created>
  <dcterms:modified xsi:type="dcterms:W3CDTF">2021-02-10T17:08:00Z</dcterms:modified>
</cp:coreProperties>
</file>